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6D5D" w14:textId="6AFA40F4" w:rsidR="00F12E2C" w:rsidRPr="00F12E2C" w:rsidRDefault="00F12E2C" w:rsidP="00F12E2C">
      <w:pPr>
        <w:spacing w:before="75" w:after="150" w:line="240" w:lineRule="auto"/>
        <w:jc w:val="center"/>
        <w:outlineLvl w:val="0"/>
        <w:rPr>
          <w:rFonts w:ascii="sans serif" w:eastAsia="Times New Roman" w:hAnsi="sans serif" w:cs="Times New Roman"/>
          <w:color w:val="002F68"/>
          <w:kern w:val="36"/>
          <w:sz w:val="69"/>
          <w:szCs w:val="69"/>
          <w:lang w:eastAsia="en-GB"/>
        </w:rPr>
      </w:pPr>
      <w:r w:rsidRPr="00F12E2C">
        <w:rPr>
          <w:rFonts w:ascii="sans serif" w:eastAsia="Times New Roman" w:hAnsi="sans serif" w:cs="Times New Roman"/>
          <w:color w:val="002F68"/>
          <w:kern w:val="36"/>
          <w:sz w:val="69"/>
          <w:szCs w:val="69"/>
          <w:lang w:eastAsia="en-GB"/>
        </w:rPr>
        <w:t>Off-Road Vehicles</w:t>
      </w:r>
    </w:p>
    <w:p w14:paraId="647C7D26" w14:textId="1B39ECBA" w:rsidR="00F12E2C" w:rsidRDefault="00F12E2C" w:rsidP="007F46CC">
      <w:pPr>
        <w:pStyle w:val="NoSpacing"/>
        <w:jc w:val="both"/>
        <w:rPr>
          <w:rFonts w:ascii="Arial" w:hAnsi="Arial" w:cs="Arial"/>
          <w:b/>
          <w:bCs/>
          <w:sz w:val="24"/>
          <w:szCs w:val="24"/>
          <w:lang w:eastAsia="en-GB"/>
        </w:rPr>
      </w:pPr>
      <w:r w:rsidRPr="007F46CC">
        <w:rPr>
          <w:rFonts w:ascii="Arial" w:hAnsi="Arial" w:cs="Arial"/>
          <w:b/>
          <w:bCs/>
          <w:sz w:val="24"/>
          <w:szCs w:val="24"/>
          <w:lang w:eastAsia="en-GB"/>
        </w:rPr>
        <w:t>We know that the use of off-road bikes and vehicles is a concern for residents in certain areas. Every year when the weather improves, there is an increase in the illegal and antisocial use of these vehicles. Not only are those involved in this behaviour causing a nuisance, they are also causing damage to the local environment, putting themselves and others in danger. </w:t>
      </w:r>
    </w:p>
    <w:p w14:paraId="183B60E2" w14:textId="77777777" w:rsidR="007F46CC" w:rsidRPr="007F46CC" w:rsidRDefault="007F46CC" w:rsidP="00F12E2C">
      <w:pPr>
        <w:pStyle w:val="NoSpacing"/>
        <w:rPr>
          <w:rFonts w:ascii="Arial" w:hAnsi="Arial" w:cs="Arial"/>
          <w:b/>
          <w:bCs/>
          <w:sz w:val="24"/>
          <w:szCs w:val="24"/>
          <w:lang w:eastAsia="en-GB"/>
        </w:rPr>
      </w:pPr>
    </w:p>
    <w:p w14:paraId="430F69AA" w14:textId="5D5182CA" w:rsidR="00F12E2C" w:rsidRPr="00F12E2C" w:rsidRDefault="00F12E2C" w:rsidP="00F12E2C">
      <w:pPr>
        <w:shd w:val="clear" w:color="auto" w:fill="FFFFFF"/>
        <w:spacing w:after="270" w:line="405" w:lineRule="atLeast"/>
        <w:rPr>
          <w:rFonts w:ascii="sans serif" w:eastAsia="Times New Roman" w:hAnsi="sans serif" w:cs="Times New Roman"/>
          <w:color w:val="333333"/>
          <w:sz w:val="24"/>
          <w:szCs w:val="24"/>
          <w:lang w:eastAsia="en-GB"/>
        </w:rPr>
      </w:pPr>
      <w:r>
        <w:rPr>
          <w:rFonts w:ascii="sans serif" w:eastAsia="Times New Roman" w:hAnsi="sans serif" w:cs="Times New Roman"/>
          <w:b/>
          <w:bCs/>
          <w:color w:val="333333"/>
          <w:sz w:val="24"/>
          <w:szCs w:val="24"/>
          <w:lang w:eastAsia="en-GB"/>
        </w:rPr>
        <w:t xml:space="preserve">Q. </w:t>
      </w:r>
      <w:r w:rsidRPr="00F12E2C">
        <w:rPr>
          <w:rFonts w:ascii="sans serif" w:eastAsia="Times New Roman" w:hAnsi="sans serif" w:cs="Times New Roman"/>
          <w:b/>
          <w:bCs/>
          <w:color w:val="333333"/>
          <w:sz w:val="24"/>
          <w:szCs w:val="24"/>
          <w:lang w:eastAsia="en-GB"/>
        </w:rPr>
        <w:t>Where can you ride your off-road bike?</w:t>
      </w:r>
    </w:p>
    <w:p w14:paraId="41557A65" w14:textId="20B7E5DE" w:rsidR="00F12E2C" w:rsidRPr="00F12E2C" w:rsidRDefault="00F12E2C" w:rsidP="00F12E2C">
      <w:pPr>
        <w:shd w:val="clear" w:color="auto" w:fill="FFFFFF"/>
        <w:spacing w:after="270" w:line="405" w:lineRule="atLeast"/>
        <w:rPr>
          <w:rFonts w:ascii="sans serif" w:eastAsia="Times New Roman" w:hAnsi="sans serif" w:cs="Times New Roman"/>
          <w:b/>
          <w:bCs/>
          <w:color w:val="333333"/>
          <w:sz w:val="24"/>
          <w:szCs w:val="24"/>
          <w:lang w:eastAsia="en-GB"/>
        </w:rPr>
      </w:pPr>
      <w:r w:rsidRPr="00F12E2C">
        <w:rPr>
          <w:rFonts w:ascii="sans serif" w:eastAsia="Times New Roman" w:hAnsi="sans serif" w:cs="Times New Roman"/>
          <w:b/>
          <w:bCs/>
          <w:color w:val="333333"/>
          <w:sz w:val="24"/>
          <w:szCs w:val="24"/>
          <w:lang w:eastAsia="en-GB"/>
        </w:rPr>
        <w:t>A.</w:t>
      </w:r>
      <w:r>
        <w:rPr>
          <w:rFonts w:ascii="sans serif" w:eastAsia="Times New Roman" w:hAnsi="sans serif" w:cs="Times New Roman"/>
          <w:color w:val="333333"/>
          <w:sz w:val="24"/>
          <w:szCs w:val="24"/>
          <w:lang w:eastAsia="en-GB"/>
        </w:rPr>
        <w:t xml:space="preserve"> </w:t>
      </w:r>
      <w:r w:rsidRPr="00F12E2C">
        <w:rPr>
          <w:rFonts w:ascii="sans serif" w:eastAsia="Times New Roman" w:hAnsi="sans serif" w:cs="Times New Roman"/>
          <w:b/>
          <w:bCs/>
          <w:color w:val="333333"/>
          <w:sz w:val="24"/>
          <w:szCs w:val="24"/>
          <w:lang w:eastAsia="en-GB"/>
        </w:rPr>
        <w:t>On any land, where the landowner has given you permission to do so</w:t>
      </w:r>
      <w:r>
        <w:rPr>
          <w:rFonts w:ascii="sans serif" w:eastAsia="Times New Roman" w:hAnsi="sans serif" w:cs="Times New Roman"/>
          <w:b/>
          <w:bCs/>
          <w:color w:val="333333"/>
          <w:sz w:val="24"/>
          <w:szCs w:val="24"/>
          <w:lang w:eastAsia="en-GB"/>
        </w:rPr>
        <w:t>, including:</w:t>
      </w:r>
    </w:p>
    <w:p w14:paraId="07455427" w14:textId="1CEBC038" w:rsidR="00F12E2C" w:rsidRPr="00F12E2C" w:rsidRDefault="00F12E2C" w:rsidP="00F12E2C">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F12E2C">
        <w:rPr>
          <w:rFonts w:ascii="Arial" w:eastAsia="Times New Roman" w:hAnsi="Arial" w:cs="Arial"/>
          <w:color w:val="000000" w:themeColor="text1"/>
          <w:sz w:val="24"/>
          <w:szCs w:val="24"/>
          <w:lang w:eastAsia="en-GB"/>
        </w:rPr>
        <w:t xml:space="preserve">Byways Open </w:t>
      </w:r>
      <w:r w:rsidR="007F46CC" w:rsidRPr="007F46CC">
        <w:rPr>
          <w:rFonts w:ascii="Arial" w:eastAsia="Times New Roman" w:hAnsi="Arial" w:cs="Arial"/>
          <w:color w:val="000000" w:themeColor="text1"/>
          <w:sz w:val="24"/>
          <w:szCs w:val="24"/>
          <w:lang w:eastAsia="en-GB"/>
        </w:rPr>
        <w:t>t</w:t>
      </w:r>
      <w:r w:rsidRPr="00F12E2C">
        <w:rPr>
          <w:rFonts w:ascii="Arial" w:eastAsia="Times New Roman" w:hAnsi="Arial" w:cs="Arial"/>
          <w:color w:val="000000" w:themeColor="text1"/>
          <w:sz w:val="24"/>
          <w:szCs w:val="24"/>
          <w:lang w:eastAsia="en-GB"/>
        </w:rPr>
        <w:t xml:space="preserve">o All Traffic (BOATS), </w:t>
      </w:r>
      <w:proofErr w:type="gramStart"/>
      <w:r w:rsidRPr="00F12E2C">
        <w:rPr>
          <w:rFonts w:ascii="Arial" w:eastAsia="Times New Roman" w:hAnsi="Arial" w:cs="Arial"/>
          <w:color w:val="000000" w:themeColor="text1"/>
          <w:sz w:val="24"/>
          <w:szCs w:val="24"/>
          <w:lang w:eastAsia="en-GB"/>
        </w:rPr>
        <w:t>as long as</w:t>
      </w:r>
      <w:proofErr w:type="gramEnd"/>
      <w:r w:rsidRPr="00F12E2C">
        <w:rPr>
          <w:rFonts w:ascii="Arial" w:eastAsia="Times New Roman" w:hAnsi="Arial" w:cs="Arial"/>
          <w:color w:val="000000" w:themeColor="text1"/>
          <w:sz w:val="24"/>
          <w:szCs w:val="24"/>
          <w:lang w:eastAsia="en-GB"/>
        </w:rPr>
        <w:t xml:space="preserve"> there is no Traffic Regulation Order (TRO)</w:t>
      </w:r>
    </w:p>
    <w:p w14:paraId="09BA1F62" w14:textId="77777777" w:rsidR="00F12E2C" w:rsidRPr="00F12E2C" w:rsidRDefault="00F12E2C" w:rsidP="00F12E2C">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F12E2C">
        <w:rPr>
          <w:rFonts w:ascii="Arial" w:eastAsia="Times New Roman" w:hAnsi="Arial" w:cs="Arial"/>
          <w:color w:val="000000" w:themeColor="text1"/>
          <w:sz w:val="24"/>
          <w:szCs w:val="24"/>
          <w:lang w:eastAsia="en-GB"/>
        </w:rPr>
        <w:t>If your vehicle is road legal (has number plates) and you have tax, insurance and a driving licence, then you can legally ride it on the road (or green lanes that are classified as roads) </w:t>
      </w:r>
    </w:p>
    <w:p w14:paraId="4452A374" w14:textId="6D5D708F" w:rsidR="00F12E2C" w:rsidRPr="00F12E2C" w:rsidRDefault="00F12E2C" w:rsidP="00F12E2C">
      <w:pPr>
        <w:shd w:val="clear" w:color="auto" w:fill="FFFFFF"/>
        <w:spacing w:after="270" w:line="405" w:lineRule="atLeast"/>
        <w:rPr>
          <w:rFonts w:ascii="sans serif" w:eastAsia="Times New Roman" w:hAnsi="sans serif" w:cs="Times New Roman"/>
          <w:color w:val="333333"/>
          <w:sz w:val="24"/>
          <w:szCs w:val="24"/>
          <w:lang w:eastAsia="en-GB"/>
        </w:rPr>
      </w:pPr>
      <w:r>
        <w:rPr>
          <w:rFonts w:ascii="sans serif" w:eastAsia="Times New Roman" w:hAnsi="sans serif" w:cs="Times New Roman"/>
          <w:b/>
          <w:bCs/>
          <w:color w:val="333333"/>
          <w:sz w:val="24"/>
          <w:szCs w:val="24"/>
          <w:lang w:eastAsia="en-GB"/>
        </w:rPr>
        <w:t xml:space="preserve">Q. </w:t>
      </w:r>
      <w:r w:rsidRPr="00F12E2C">
        <w:rPr>
          <w:rFonts w:ascii="sans serif" w:eastAsia="Times New Roman" w:hAnsi="sans serif" w:cs="Times New Roman"/>
          <w:b/>
          <w:bCs/>
          <w:color w:val="333333"/>
          <w:sz w:val="24"/>
          <w:szCs w:val="24"/>
          <w:lang w:eastAsia="en-GB"/>
        </w:rPr>
        <w:t>Where can’t you ride your off-road bike?</w:t>
      </w:r>
    </w:p>
    <w:p w14:paraId="31558377" w14:textId="4647335C" w:rsidR="00F12E2C" w:rsidRPr="00F12E2C" w:rsidRDefault="00F12E2C" w:rsidP="00F12E2C">
      <w:pPr>
        <w:shd w:val="clear" w:color="auto" w:fill="FFFFFF"/>
        <w:spacing w:after="270" w:line="405" w:lineRule="atLeast"/>
        <w:rPr>
          <w:rFonts w:ascii="sans serif" w:eastAsia="Times New Roman" w:hAnsi="sans serif" w:cs="Times New Roman"/>
          <w:b/>
          <w:bCs/>
          <w:color w:val="333333"/>
          <w:sz w:val="24"/>
          <w:szCs w:val="24"/>
          <w:lang w:eastAsia="en-GB"/>
        </w:rPr>
      </w:pPr>
      <w:r w:rsidRPr="00F12E2C">
        <w:rPr>
          <w:rFonts w:ascii="sans serif" w:eastAsia="Times New Roman" w:hAnsi="sans serif" w:cs="Times New Roman"/>
          <w:b/>
          <w:bCs/>
          <w:color w:val="333333"/>
          <w:sz w:val="24"/>
          <w:szCs w:val="24"/>
          <w:lang w:eastAsia="en-GB"/>
        </w:rPr>
        <w:t>A. On any land, where the landowner hasn’t given you permission. This includes:</w:t>
      </w:r>
    </w:p>
    <w:p w14:paraId="64AD15F8" w14:textId="4624DE1A" w:rsidR="00F12E2C" w:rsidRPr="00F12E2C" w:rsidRDefault="00F12E2C" w:rsidP="007F46CC">
      <w:pPr>
        <w:numPr>
          <w:ilvl w:val="0"/>
          <w:numId w:val="2"/>
        </w:numPr>
        <w:shd w:val="clear" w:color="auto" w:fill="FFFFFF"/>
        <w:spacing w:before="100" w:beforeAutospacing="1" w:after="120" w:line="240" w:lineRule="auto"/>
        <w:rPr>
          <w:rFonts w:ascii="Arial" w:eastAsia="Times New Roman" w:hAnsi="Arial" w:cs="Arial"/>
          <w:color w:val="000000" w:themeColor="text1"/>
          <w:sz w:val="24"/>
          <w:szCs w:val="24"/>
          <w:lang w:eastAsia="en-GB"/>
        </w:rPr>
      </w:pPr>
      <w:r w:rsidRPr="00F12E2C">
        <w:rPr>
          <w:rFonts w:ascii="Arial" w:eastAsia="Times New Roman" w:hAnsi="Arial" w:cs="Arial"/>
          <w:color w:val="000000" w:themeColor="text1"/>
          <w:sz w:val="24"/>
          <w:szCs w:val="24"/>
          <w:lang w:eastAsia="en-GB"/>
        </w:rPr>
        <w:t>Common land</w:t>
      </w:r>
      <w:r w:rsidRPr="007F46CC">
        <w:rPr>
          <w:rFonts w:ascii="Arial" w:eastAsia="Times New Roman" w:hAnsi="Arial" w:cs="Arial"/>
          <w:color w:val="000000" w:themeColor="text1"/>
          <w:sz w:val="24"/>
          <w:szCs w:val="24"/>
          <w:lang w:eastAsia="en-GB"/>
        </w:rPr>
        <w:t xml:space="preserve">; </w:t>
      </w:r>
      <w:r w:rsidRPr="00F12E2C">
        <w:rPr>
          <w:rFonts w:ascii="Arial" w:eastAsia="Times New Roman" w:hAnsi="Arial" w:cs="Arial"/>
          <w:color w:val="000000" w:themeColor="text1"/>
          <w:sz w:val="24"/>
          <w:szCs w:val="24"/>
          <w:lang w:eastAsia="en-GB"/>
        </w:rPr>
        <w:t>Moorland</w:t>
      </w:r>
      <w:r w:rsidRPr="007F46CC">
        <w:rPr>
          <w:rFonts w:ascii="Arial" w:eastAsia="Times New Roman" w:hAnsi="Arial" w:cs="Arial"/>
          <w:color w:val="000000" w:themeColor="text1"/>
          <w:sz w:val="24"/>
          <w:szCs w:val="24"/>
          <w:lang w:eastAsia="en-GB"/>
        </w:rPr>
        <w:t xml:space="preserve">; </w:t>
      </w:r>
      <w:r w:rsidRPr="00F12E2C">
        <w:rPr>
          <w:rFonts w:ascii="Arial" w:eastAsia="Times New Roman" w:hAnsi="Arial" w:cs="Arial"/>
          <w:color w:val="000000" w:themeColor="text1"/>
          <w:sz w:val="24"/>
          <w:szCs w:val="24"/>
          <w:lang w:eastAsia="en-GB"/>
        </w:rPr>
        <w:t>Footpaths</w:t>
      </w:r>
      <w:r w:rsidRPr="007F46CC">
        <w:rPr>
          <w:rFonts w:ascii="Arial" w:eastAsia="Times New Roman" w:hAnsi="Arial" w:cs="Arial"/>
          <w:color w:val="000000" w:themeColor="text1"/>
          <w:sz w:val="24"/>
          <w:szCs w:val="24"/>
          <w:lang w:eastAsia="en-GB"/>
        </w:rPr>
        <w:t xml:space="preserve">; </w:t>
      </w:r>
      <w:r w:rsidRPr="00F12E2C">
        <w:rPr>
          <w:rFonts w:ascii="Arial" w:eastAsia="Times New Roman" w:hAnsi="Arial" w:cs="Arial"/>
          <w:color w:val="000000" w:themeColor="text1"/>
          <w:sz w:val="24"/>
          <w:szCs w:val="24"/>
          <w:lang w:eastAsia="en-GB"/>
        </w:rPr>
        <w:t>Bridleways</w:t>
      </w:r>
      <w:r w:rsidRPr="007F46CC">
        <w:rPr>
          <w:rFonts w:ascii="Arial" w:eastAsia="Times New Roman" w:hAnsi="Arial" w:cs="Arial"/>
          <w:color w:val="000000" w:themeColor="text1"/>
          <w:sz w:val="24"/>
          <w:szCs w:val="24"/>
          <w:lang w:eastAsia="en-GB"/>
        </w:rPr>
        <w:t xml:space="preserve">; </w:t>
      </w:r>
      <w:r w:rsidRPr="00F12E2C">
        <w:rPr>
          <w:rFonts w:ascii="Arial" w:eastAsia="Times New Roman" w:hAnsi="Arial" w:cs="Arial"/>
          <w:color w:val="000000" w:themeColor="text1"/>
          <w:sz w:val="24"/>
          <w:szCs w:val="24"/>
          <w:lang w:eastAsia="en-GB"/>
        </w:rPr>
        <w:t>Restricted byways</w:t>
      </w:r>
      <w:r w:rsidRPr="007F46CC">
        <w:rPr>
          <w:rFonts w:ascii="Arial" w:eastAsia="Times New Roman" w:hAnsi="Arial" w:cs="Arial"/>
          <w:color w:val="000000" w:themeColor="text1"/>
          <w:sz w:val="24"/>
          <w:szCs w:val="24"/>
          <w:lang w:eastAsia="en-GB"/>
        </w:rPr>
        <w:t xml:space="preserve"> </w:t>
      </w:r>
    </w:p>
    <w:p w14:paraId="5F30A814" w14:textId="172E5E4D" w:rsidR="00F12E2C" w:rsidRPr="00F12E2C" w:rsidRDefault="00F12E2C" w:rsidP="007F46CC">
      <w:pPr>
        <w:numPr>
          <w:ilvl w:val="0"/>
          <w:numId w:val="2"/>
        </w:numPr>
        <w:shd w:val="clear" w:color="auto" w:fill="FFFFFF"/>
        <w:spacing w:before="100" w:beforeAutospacing="1" w:after="120" w:line="240" w:lineRule="auto"/>
        <w:rPr>
          <w:rFonts w:ascii="Arial" w:eastAsia="Times New Roman" w:hAnsi="Arial" w:cs="Arial"/>
          <w:color w:val="000000" w:themeColor="text1"/>
          <w:sz w:val="24"/>
          <w:szCs w:val="24"/>
          <w:lang w:eastAsia="en-GB"/>
        </w:rPr>
      </w:pPr>
      <w:r w:rsidRPr="00F12E2C">
        <w:rPr>
          <w:rFonts w:ascii="Arial" w:eastAsia="Times New Roman" w:hAnsi="Arial" w:cs="Arial"/>
          <w:color w:val="000000" w:themeColor="text1"/>
          <w:sz w:val="24"/>
          <w:szCs w:val="24"/>
          <w:lang w:eastAsia="en-GB"/>
        </w:rPr>
        <w:t>Roads, including Green Lanes classified as roads (if you haven’t got a driving licence, insurance, tax, MOT and if the bike doesn’t have number plates) </w:t>
      </w:r>
    </w:p>
    <w:p w14:paraId="68ACF110" w14:textId="77777777" w:rsidR="00F12E2C" w:rsidRPr="00F12E2C" w:rsidRDefault="00F12E2C" w:rsidP="00F12E2C">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F12E2C">
        <w:rPr>
          <w:rFonts w:ascii="Arial" w:eastAsia="Times New Roman" w:hAnsi="Arial" w:cs="Arial"/>
          <w:color w:val="000000" w:themeColor="text1"/>
          <w:sz w:val="24"/>
          <w:szCs w:val="24"/>
          <w:lang w:eastAsia="en-GB"/>
        </w:rPr>
        <w:t>Roads Used as Public Paths (RUPPS) – these were altered to restricted byways several years ago</w:t>
      </w:r>
    </w:p>
    <w:p w14:paraId="7E338FE7" w14:textId="77777777" w:rsidR="00F12E2C" w:rsidRDefault="00F12E2C" w:rsidP="00F12E2C">
      <w:pPr>
        <w:shd w:val="clear" w:color="auto" w:fill="FFFFFF"/>
        <w:spacing w:after="120" w:line="405" w:lineRule="atLeast"/>
        <w:rPr>
          <w:rFonts w:ascii="sans serif" w:eastAsia="Times New Roman" w:hAnsi="sans serif" w:cs="Times New Roman"/>
          <w:color w:val="333333"/>
          <w:sz w:val="24"/>
          <w:szCs w:val="24"/>
          <w:lang w:eastAsia="en-GB"/>
        </w:rPr>
      </w:pPr>
      <w:r w:rsidRPr="00F12E2C">
        <w:rPr>
          <w:rFonts w:ascii="sans serif" w:eastAsia="Times New Roman" w:hAnsi="sans serif" w:cs="Times New Roman"/>
          <w:b/>
          <w:bCs/>
          <w:color w:val="333333"/>
          <w:sz w:val="24"/>
          <w:szCs w:val="24"/>
          <w:lang w:eastAsia="en-GB"/>
        </w:rPr>
        <w:t>Consequences</w:t>
      </w:r>
    </w:p>
    <w:p w14:paraId="7D2A7450" w14:textId="1B001C09" w:rsidR="00F12E2C" w:rsidRPr="007F46CC" w:rsidRDefault="00F12E2C" w:rsidP="007F46CC">
      <w:pPr>
        <w:pStyle w:val="NoSpacing"/>
        <w:jc w:val="both"/>
        <w:rPr>
          <w:rFonts w:ascii="Arial" w:hAnsi="Arial" w:cs="Arial"/>
          <w:sz w:val="24"/>
          <w:szCs w:val="24"/>
          <w:lang w:eastAsia="en-GB"/>
        </w:rPr>
      </w:pPr>
      <w:r w:rsidRPr="007F46CC">
        <w:rPr>
          <w:rFonts w:ascii="Arial" w:hAnsi="Arial" w:cs="Arial"/>
          <w:sz w:val="24"/>
          <w:szCs w:val="24"/>
          <w:lang w:eastAsia="en-GB"/>
        </w:rPr>
        <w:t>It is illegal to drive or ride a mechanically propelled vehicle without lawful authority on common land, moorland or land not forming part of a road, or on any road which is a footpath, bridleway or restricted byway (Section 34, Road Traffic Act 1988). If you are caught riding your off-road bike, quad bike or off-road vehicle illegally:</w:t>
      </w:r>
    </w:p>
    <w:p w14:paraId="602F44B2" w14:textId="45D0F0DE" w:rsidR="007F46CC" w:rsidRPr="00F12E2C" w:rsidRDefault="00F12E2C" w:rsidP="007F46CC">
      <w:pPr>
        <w:numPr>
          <w:ilvl w:val="0"/>
          <w:numId w:val="3"/>
        </w:numPr>
        <w:shd w:val="clear" w:color="auto" w:fill="FFFFFF"/>
        <w:spacing w:before="100" w:beforeAutospacing="1" w:after="120" w:line="240" w:lineRule="auto"/>
        <w:jc w:val="both"/>
        <w:rPr>
          <w:rFonts w:ascii="Arial" w:eastAsia="Times New Roman" w:hAnsi="Arial" w:cs="Arial"/>
          <w:color w:val="000000" w:themeColor="text1"/>
          <w:sz w:val="24"/>
          <w:szCs w:val="24"/>
          <w:lang w:eastAsia="en-GB"/>
        </w:rPr>
      </w:pPr>
      <w:r w:rsidRPr="00F12E2C">
        <w:rPr>
          <w:rFonts w:ascii="Arial" w:eastAsia="Times New Roman" w:hAnsi="Arial" w:cs="Arial"/>
          <w:color w:val="000000" w:themeColor="text1"/>
          <w:sz w:val="24"/>
          <w:szCs w:val="24"/>
          <w:lang w:eastAsia="en-GB"/>
        </w:rPr>
        <w:t>Officers have the power to seize vehicles from uninsured drivers, and drivers that don’t have a driving licence under Section 165A of the Road Traffic Act 1988</w:t>
      </w:r>
    </w:p>
    <w:p w14:paraId="213A26D7" w14:textId="3388D259" w:rsidR="007F46CC" w:rsidRPr="00F12E2C" w:rsidRDefault="00F12E2C" w:rsidP="007F46CC">
      <w:pPr>
        <w:numPr>
          <w:ilvl w:val="0"/>
          <w:numId w:val="3"/>
        </w:numPr>
        <w:shd w:val="clear" w:color="auto" w:fill="FFFFFF"/>
        <w:spacing w:before="100" w:beforeAutospacing="1" w:after="120" w:line="240" w:lineRule="auto"/>
        <w:jc w:val="both"/>
        <w:rPr>
          <w:rFonts w:ascii="Arial" w:eastAsia="Times New Roman" w:hAnsi="Arial" w:cs="Arial"/>
          <w:color w:val="000000" w:themeColor="text1"/>
          <w:sz w:val="24"/>
          <w:szCs w:val="24"/>
          <w:lang w:eastAsia="en-GB"/>
        </w:rPr>
      </w:pPr>
      <w:r w:rsidRPr="00F12E2C">
        <w:rPr>
          <w:rFonts w:ascii="Arial" w:eastAsia="Times New Roman" w:hAnsi="Arial" w:cs="Arial"/>
          <w:color w:val="000000" w:themeColor="text1"/>
          <w:sz w:val="24"/>
          <w:szCs w:val="24"/>
          <w:lang w:eastAsia="en-GB"/>
        </w:rPr>
        <w:t>You can be reported to appear in court for driving without insurance or a driving licence, as well as for careless or dangerous driving, driving without due care or attention or for driving on common land</w:t>
      </w:r>
    </w:p>
    <w:p w14:paraId="7C52F8B1" w14:textId="2B28C930" w:rsidR="007F46CC" w:rsidRPr="007F46CC" w:rsidRDefault="00F12E2C" w:rsidP="007F46CC">
      <w:pPr>
        <w:numPr>
          <w:ilvl w:val="0"/>
          <w:numId w:val="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n-GB"/>
        </w:rPr>
      </w:pPr>
      <w:r w:rsidRPr="00F12E2C">
        <w:rPr>
          <w:rFonts w:ascii="Arial" w:eastAsia="Times New Roman" w:hAnsi="Arial" w:cs="Arial"/>
          <w:color w:val="000000" w:themeColor="text1"/>
          <w:sz w:val="24"/>
          <w:szCs w:val="24"/>
          <w:lang w:eastAsia="en-GB"/>
        </w:rPr>
        <w:t>In addition, officers can issue Section 59 Notices if you are caught driving on land without the lan</w:t>
      </w:r>
      <w:r w:rsidR="007F46CC" w:rsidRPr="007F46CC">
        <w:rPr>
          <w:rFonts w:ascii="Arial" w:eastAsia="Times New Roman" w:hAnsi="Arial" w:cs="Arial"/>
          <w:color w:val="000000" w:themeColor="text1"/>
          <w:sz w:val="24"/>
          <w:szCs w:val="24"/>
          <w:lang w:eastAsia="en-GB"/>
        </w:rPr>
        <w:t>d</w:t>
      </w:r>
      <w:r w:rsidRPr="00F12E2C">
        <w:rPr>
          <w:rFonts w:ascii="Arial" w:eastAsia="Times New Roman" w:hAnsi="Arial" w:cs="Arial"/>
          <w:color w:val="000000" w:themeColor="text1"/>
          <w:sz w:val="24"/>
          <w:szCs w:val="24"/>
          <w:lang w:eastAsia="en-GB"/>
        </w:rPr>
        <w:t>owner’s permission. If you receive two notices in 12 months then your vehicle will be seized, and you will have to pay to have it returned. If you don’t pay, then it will be crushed</w:t>
      </w:r>
    </w:p>
    <w:sectPr w:rsidR="007F46CC" w:rsidRPr="007F46C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7C94C" w14:textId="77777777" w:rsidR="00001125" w:rsidRDefault="00001125" w:rsidP="00001125">
      <w:pPr>
        <w:spacing w:after="0" w:line="240" w:lineRule="auto"/>
      </w:pPr>
      <w:r>
        <w:separator/>
      </w:r>
    </w:p>
  </w:endnote>
  <w:endnote w:type="continuationSeparator" w:id="0">
    <w:p w14:paraId="54B26642" w14:textId="77777777" w:rsidR="00001125" w:rsidRDefault="00001125" w:rsidP="0000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A16A" w14:textId="77777777" w:rsidR="005055FE" w:rsidRDefault="00505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C630" w14:textId="6D3AD739" w:rsidR="005055FE" w:rsidRDefault="00CA5A73">
    <w:pPr>
      <w:pStyle w:val="Footer"/>
      <w:rPr>
        <w:rStyle w:val="Hyperlink"/>
      </w:rPr>
    </w:pPr>
    <w:hyperlink r:id="rId1" w:history="1">
      <w:r w:rsidRPr="000C6384">
        <w:rPr>
          <w:rStyle w:val="Hyperlink"/>
        </w:rPr>
        <w:t>www.gwent.police.uk/en/advice/advice/n-p-neighbour-disputes-property-fraud/off-road-vehicles/</w:t>
      </w:r>
    </w:hyperlink>
  </w:p>
  <w:p w14:paraId="055F9F52" w14:textId="77777777" w:rsidR="00CA5A73" w:rsidRDefault="00CA5A7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B9EA" w14:textId="77777777" w:rsidR="005055FE" w:rsidRDefault="00505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FD4E8" w14:textId="77777777" w:rsidR="00001125" w:rsidRDefault="00001125" w:rsidP="00001125">
      <w:pPr>
        <w:spacing w:after="0" w:line="240" w:lineRule="auto"/>
      </w:pPr>
      <w:r>
        <w:separator/>
      </w:r>
    </w:p>
  </w:footnote>
  <w:footnote w:type="continuationSeparator" w:id="0">
    <w:p w14:paraId="3DEDBC16" w14:textId="77777777" w:rsidR="00001125" w:rsidRDefault="00001125" w:rsidP="00001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5807" w14:textId="77777777" w:rsidR="005055FE" w:rsidRDefault="00505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D47AE" w14:textId="1B24DAF9" w:rsidR="00001125" w:rsidRPr="00001125" w:rsidRDefault="00001125">
    <w:pPr>
      <w:pStyle w:val="Header"/>
      <w:rPr>
        <w:b/>
        <w:bCs/>
        <w:sz w:val="28"/>
        <w:szCs w:val="28"/>
      </w:rPr>
    </w:pPr>
    <w:r>
      <w:tab/>
    </w:r>
    <w:r>
      <w:tab/>
    </w:r>
    <w:r w:rsidRPr="00001125">
      <w:rPr>
        <w:b/>
        <w:bCs/>
        <w:sz w:val="28"/>
        <w:szCs w:val="28"/>
      </w:rPr>
      <w:t>Appendix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A3F1" w14:textId="77777777" w:rsidR="005055FE" w:rsidRDefault="00505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3E0A"/>
    <w:multiLevelType w:val="multilevel"/>
    <w:tmpl w:val="7B0A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86AE6"/>
    <w:multiLevelType w:val="multilevel"/>
    <w:tmpl w:val="A69A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D1FAB"/>
    <w:multiLevelType w:val="multilevel"/>
    <w:tmpl w:val="2C72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2C"/>
    <w:rsid w:val="00001125"/>
    <w:rsid w:val="005055FE"/>
    <w:rsid w:val="007F46CC"/>
    <w:rsid w:val="00A24DBC"/>
    <w:rsid w:val="00B452D1"/>
    <w:rsid w:val="00CA5A73"/>
    <w:rsid w:val="00F1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95387"/>
  <w15:chartTrackingRefBased/>
  <w15:docId w15:val="{6EACAE31-82DC-4A5A-8234-E3DC1B53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E2C"/>
    <w:pPr>
      <w:spacing w:after="0" w:line="240" w:lineRule="auto"/>
    </w:pPr>
  </w:style>
  <w:style w:type="paragraph" w:styleId="Header">
    <w:name w:val="header"/>
    <w:basedOn w:val="Normal"/>
    <w:link w:val="HeaderChar"/>
    <w:uiPriority w:val="99"/>
    <w:unhideWhenUsed/>
    <w:rsid w:val="00001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125"/>
  </w:style>
  <w:style w:type="paragraph" w:styleId="Footer">
    <w:name w:val="footer"/>
    <w:basedOn w:val="Normal"/>
    <w:link w:val="FooterChar"/>
    <w:uiPriority w:val="99"/>
    <w:unhideWhenUsed/>
    <w:rsid w:val="00001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125"/>
  </w:style>
  <w:style w:type="character" w:styleId="Hyperlink">
    <w:name w:val="Hyperlink"/>
    <w:basedOn w:val="DefaultParagraphFont"/>
    <w:uiPriority w:val="99"/>
    <w:unhideWhenUsed/>
    <w:rsid w:val="005055FE"/>
    <w:rPr>
      <w:color w:val="0000FF"/>
      <w:u w:val="single"/>
    </w:rPr>
  </w:style>
  <w:style w:type="character" w:styleId="UnresolvedMention">
    <w:name w:val="Unresolved Mention"/>
    <w:basedOn w:val="DefaultParagraphFont"/>
    <w:uiPriority w:val="99"/>
    <w:semiHidden/>
    <w:unhideWhenUsed/>
    <w:rsid w:val="00CA5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941000">
      <w:bodyDiv w:val="1"/>
      <w:marLeft w:val="0"/>
      <w:marRight w:val="0"/>
      <w:marTop w:val="0"/>
      <w:marBottom w:val="0"/>
      <w:divBdr>
        <w:top w:val="none" w:sz="0" w:space="0" w:color="auto"/>
        <w:left w:val="none" w:sz="0" w:space="0" w:color="auto"/>
        <w:bottom w:val="none" w:sz="0" w:space="0" w:color="auto"/>
        <w:right w:val="none" w:sz="0" w:space="0" w:color="auto"/>
      </w:divBdr>
      <w:divsChild>
        <w:div w:id="125240856">
          <w:marLeft w:val="0"/>
          <w:marRight w:val="0"/>
          <w:marTop w:val="0"/>
          <w:marBottom w:val="0"/>
          <w:divBdr>
            <w:top w:val="none" w:sz="0" w:space="0" w:color="auto"/>
            <w:left w:val="none" w:sz="0" w:space="0" w:color="auto"/>
            <w:bottom w:val="none" w:sz="0" w:space="0" w:color="auto"/>
            <w:right w:val="none" w:sz="0" w:space="0" w:color="auto"/>
          </w:divBdr>
          <w:divsChild>
            <w:div w:id="692729550">
              <w:marLeft w:val="150"/>
              <w:marRight w:val="0"/>
              <w:marTop w:val="0"/>
              <w:marBottom w:val="150"/>
              <w:divBdr>
                <w:top w:val="none" w:sz="0" w:space="0" w:color="auto"/>
                <w:left w:val="none" w:sz="0" w:space="0" w:color="auto"/>
                <w:bottom w:val="none" w:sz="0" w:space="0" w:color="auto"/>
                <w:right w:val="none" w:sz="0" w:space="0" w:color="auto"/>
              </w:divBdr>
              <w:divsChild>
                <w:div w:id="619267762">
                  <w:marLeft w:val="0"/>
                  <w:marRight w:val="0"/>
                  <w:marTop w:val="0"/>
                  <w:marBottom w:val="0"/>
                  <w:divBdr>
                    <w:top w:val="none" w:sz="0" w:space="0" w:color="auto"/>
                    <w:left w:val="none" w:sz="0" w:space="0" w:color="auto"/>
                    <w:bottom w:val="none" w:sz="0" w:space="0" w:color="auto"/>
                    <w:right w:val="none" w:sz="0" w:space="0" w:color="auto"/>
                  </w:divBdr>
                  <w:divsChild>
                    <w:div w:id="12257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went.police.uk/en/advice/advice/n-p-neighbour-disputes-property-fraud/off-road-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EDCA-98FE-455F-AC5A-9923BD95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Flexman</dc:creator>
  <cp:keywords/>
  <dc:description/>
  <cp:lastModifiedBy>Graham Flexman</cp:lastModifiedBy>
  <cp:revision>5</cp:revision>
  <dcterms:created xsi:type="dcterms:W3CDTF">2019-09-19T14:29:00Z</dcterms:created>
  <dcterms:modified xsi:type="dcterms:W3CDTF">2019-09-20T08:27:00Z</dcterms:modified>
</cp:coreProperties>
</file>