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04" w:rsidRPr="00356634" w:rsidRDefault="00356634" w:rsidP="00094F6A">
      <w:pPr>
        <w:shd w:val="clear" w:color="auto" w:fill="EAEAEA"/>
        <w:spacing w:after="0" w:line="336" w:lineRule="auto"/>
        <w:jc w:val="center"/>
        <w:outlineLvl w:val="1"/>
        <w:rPr>
          <w:rFonts w:ascii="Arial" w:eastAsia="Times New Roman" w:hAnsi="Arial" w:cs="Arial"/>
          <w:b/>
          <w:color w:val="2A2A2A"/>
          <w:u w:val="single"/>
          <w:lang w:val="en" w:eastAsia="en-GB"/>
        </w:rPr>
      </w:pPr>
      <w:r w:rsidRPr="00356634">
        <w:rPr>
          <w:rFonts w:ascii="Helvetica" w:eastAsia="Times New Roman" w:hAnsi="Helvetica" w:cs="Helvetica"/>
          <w:b/>
          <w:color w:val="2A2A2A"/>
          <w:u w:val="single"/>
          <w:lang w:val="en" w:eastAsia="en-GB"/>
        </w:rPr>
        <w:t xml:space="preserve">SMALL TOWN ENGLAND REQUIRES </w:t>
      </w:r>
      <w:r w:rsidRPr="00356634">
        <w:rPr>
          <w:rFonts w:ascii="Helvetica" w:eastAsia="Times New Roman" w:hAnsi="Helvetica" w:cs="Helvetica"/>
          <w:b/>
          <w:i/>
          <w:color w:val="2A2A2A"/>
          <w:u w:val="single"/>
          <w:lang w:val="en" w:eastAsia="en-GB"/>
        </w:rPr>
        <w:t xml:space="preserve">RADICAL POWERS </w:t>
      </w:r>
      <w:r w:rsidRPr="00356634">
        <w:rPr>
          <w:rFonts w:ascii="Helvetica" w:eastAsia="Times New Roman" w:hAnsi="Helvetica" w:cs="Helvetica"/>
          <w:b/>
          <w:color w:val="2A2A2A"/>
          <w:u w:val="single"/>
          <w:lang w:val="en" w:eastAsia="en-GB"/>
        </w:rPr>
        <w:t xml:space="preserve">TO MAKE </w:t>
      </w:r>
      <w:r w:rsidRPr="00741BF4">
        <w:rPr>
          <w:rFonts w:ascii="Helvetica" w:eastAsia="Times New Roman" w:hAnsi="Helvetica" w:cs="Helvetica"/>
          <w:b/>
          <w:color w:val="2A2A2A"/>
          <w:u w:val="single"/>
          <w:lang w:val="en" w:eastAsia="en-GB"/>
        </w:rPr>
        <w:t>BREXIT SUCCEED</w:t>
      </w:r>
    </w:p>
    <w:p w:rsidR="00383AB4" w:rsidRDefault="00D94404" w:rsidP="00383AB4">
      <w:pPr>
        <w:shd w:val="clear" w:color="auto" w:fill="EAEAEA"/>
        <w:spacing w:before="240" w:after="120" w:line="336" w:lineRule="auto"/>
        <w:jc w:val="both"/>
        <w:rPr>
          <w:rFonts w:ascii="Arial" w:eastAsia="Times New Roman" w:hAnsi="Arial" w:cs="Arial"/>
          <w:color w:val="000000"/>
          <w:sz w:val="21"/>
          <w:szCs w:val="21"/>
          <w:lang w:val="en" w:eastAsia="en-GB"/>
        </w:rPr>
      </w:pPr>
      <w:r w:rsidRPr="00D94404">
        <w:rPr>
          <w:rFonts w:ascii="Arial" w:eastAsia="Times New Roman" w:hAnsi="Arial" w:cs="Arial"/>
          <w:color w:val="000000"/>
          <w:sz w:val="21"/>
          <w:szCs w:val="21"/>
          <w:lang w:val="en" w:eastAsia="en-GB"/>
        </w:rPr>
        <w:t xml:space="preserve">Whitehall must grant small town England ‘radical new powers’ to revive moribund local economies if the country is to make a success of </w:t>
      </w:r>
      <w:proofErr w:type="spellStart"/>
      <w:r w:rsidR="00094F6A">
        <w:rPr>
          <w:rFonts w:ascii="Arial" w:eastAsia="Times New Roman" w:hAnsi="Arial" w:cs="Arial"/>
          <w:color w:val="000000"/>
          <w:sz w:val="21"/>
          <w:szCs w:val="21"/>
          <w:lang w:val="en" w:eastAsia="en-GB"/>
        </w:rPr>
        <w:t>Brexit</w:t>
      </w:r>
      <w:proofErr w:type="spellEnd"/>
      <w:r w:rsidRPr="00D94404">
        <w:rPr>
          <w:rFonts w:ascii="Arial" w:eastAsia="Times New Roman" w:hAnsi="Arial" w:cs="Arial"/>
          <w:color w:val="000000"/>
          <w:sz w:val="21"/>
          <w:szCs w:val="21"/>
          <w:lang w:val="en" w:eastAsia="en-GB"/>
        </w:rPr>
        <w:t>.</w:t>
      </w:r>
      <w:r>
        <w:rPr>
          <w:rFonts w:ascii="Arial" w:eastAsia="Times New Roman" w:hAnsi="Arial" w:cs="Arial"/>
          <w:color w:val="000000"/>
          <w:sz w:val="21"/>
          <w:szCs w:val="21"/>
          <w:lang w:val="en" w:eastAsia="en-GB"/>
        </w:rPr>
        <w:t xml:space="preserve"> </w:t>
      </w:r>
    </w:p>
    <w:p w:rsidR="006F5DBB" w:rsidRDefault="00D94404" w:rsidP="00383AB4">
      <w:pPr>
        <w:shd w:val="clear" w:color="auto" w:fill="EAEAEA"/>
        <w:spacing w:before="240" w:after="120" w:line="336" w:lineRule="auto"/>
        <w:jc w:val="both"/>
        <w:rPr>
          <w:rFonts w:ascii="Arial" w:eastAsia="Times New Roman" w:hAnsi="Arial" w:cs="Arial"/>
          <w:color w:val="000000"/>
          <w:sz w:val="21"/>
          <w:szCs w:val="21"/>
          <w:lang w:val="en" w:eastAsia="en-GB"/>
        </w:rPr>
      </w:pPr>
      <w:r w:rsidRPr="00D94404">
        <w:rPr>
          <w:rFonts w:ascii="Arial" w:eastAsia="Times New Roman" w:hAnsi="Arial" w:cs="Arial"/>
          <w:color w:val="000000"/>
          <w:sz w:val="21"/>
          <w:szCs w:val="21"/>
          <w:lang w:val="en" w:eastAsia="en-GB"/>
        </w:rPr>
        <w:t xml:space="preserve">A new report from </w:t>
      </w:r>
      <w:proofErr w:type="spellStart"/>
      <w:r w:rsidRPr="00D94404">
        <w:rPr>
          <w:rFonts w:ascii="Arial" w:eastAsia="Times New Roman" w:hAnsi="Arial" w:cs="Arial"/>
          <w:color w:val="000000"/>
          <w:sz w:val="21"/>
          <w:szCs w:val="21"/>
          <w:lang w:val="en" w:eastAsia="en-GB"/>
        </w:rPr>
        <w:t>Localis</w:t>
      </w:r>
      <w:proofErr w:type="spellEnd"/>
      <w:r w:rsidRPr="00D94404">
        <w:rPr>
          <w:rFonts w:ascii="Arial" w:eastAsia="Times New Roman" w:hAnsi="Arial" w:cs="Arial"/>
          <w:color w:val="000000"/>
          <w:sz w:val="21"/>
          <w:szCs w:val="21"/>
          <w:lang w:val="en" w:eastAsia="en-GB"/>
        </w:rPr>
        <w:t xml:space="preserve"> has warned that two-thirds of England has no governance structure with the strength and capacity to help deliver the Government’s national industrial strategy.</w:t>
      </w:r>
      <w:r w:rsidRPr="00D94404">
        <w:rPr>
          <w:rFonts w:ascii="Arial" w:eastAsia="Times New Roman" w:hAnsi="Arial" w:cs="Arial"/>
          <w:color w:val="000000"/>
          <w:sz w:val="21"/>
          <w:szCs w:val="21"/>
          <w:lang w:val="en" w:eastAsia="en-GB"/>
        </w:rPr>
        <w:br/>
      </w:r>
      <w:r w:rsidRPr="00D94404">
        <w:rPr>
          <w:rFonts w:ascii="Arial" w:eastAsia="Times New Roman" w:hAnsi="Arial" w:cs="Arial"/>
          <w:color w:val="000000"/>
          <w:sz w:val="21"/>
          <w:szCs w:val="21"/>
          <w:lang w:val="en" w:eastAsia="en-GB"/>
        </w:rPr>
        <w:br/>
        <w:t xml:space="preserve">Entitled </w:t>
      </w:r>
      <w:r w:rsidRPr="00D94404">
        <w:rPr>
          <w:rFonts w:ascii="Arial" w:eastAsia="Times New Roman" w:hAnsi="Arial" w:cs="Arial"/>
          <w:b/>
          <w:i/>
          <w:color w:val="000000"/>
          <w:sz w:val="21"/>
          <w:szCs w:val="21"/>
          <w:lang w:val="en" w:eastAsia="en-GB"/>
        </w:rPr>
        <w:t>The Making of an Industrial Strategy: Taking back control locally</w:t>
      </w:r>
      <w:r w:rsidRPr="00D94404">
        <w:rPr>
          <w:rFonts w:ascii="Arial" w:eastAsia="Times New Roman" w:hAnsi="Arial" w:cs="Arial"/>
          <w:color w:val="000000"/>
          <w:sz w:val="21"/>
          <w:szCs w:val="21"/>
          <w:lang w:val="en" w:eastAsia="en-GB"/>
        </w:rPr>
        <w:t xml:space="preserve">, the report argued the country’s small and rural towns, which have some of the structurally weakest local economies in England, should be granted new powers to revive their areas. These should include devolved control over planning </w:t>
      </w:r>
      <w:r w:rsidR="00383AB4">
        <w:rPr>
          <w:rFonts w:ascii="Arial" w:eastAsia="Times New Roman" w:hAnsi="Arial" w:cs="Arial"/>
          <w:color w:val="000000"/>
          <w:sz w:val="21"/>
          <w:szCs w:val="21"/>
          <w:lang w:val="en" w:eastAsia="en-GB"/>
        </w:rPr>
        <w:t>to help towns and cities expand;</w:t>
      </w:r>
      <w:r w:rsidRPr="00D94404">
        <w:rPr>
          <w:rFonts w:ascii="Arial" w:eastAsia="Times New Roman" w:hAnsi="Arial" w:cs="Arial"/>
          <w:color w:val="000000"/>
          <w:sz w:val="21"/>
          <w:szCs w:val="21"/>
          <w:lang w:val="en" w:eastAsia="en-GB"/>
        </w:rPr>
        <w:t xml:space="preserve"> local transport, tax-setting policy, business incentives and </w:t>
      </w:r>
      <w:proofErr w:type="spellStart"/>
      <w:r w:rsidRPr="00D94404">
        <w:rPr>
          <w:rFonts w:ascii="Arial" w:eastAsia="Times New Roman" w:hAnsi="Arial" w:cs="Arial"/>
          <w:color w:val="000000"/>
          <w:sz w:val="21"/>
          <w:szCs w:val="21"/>
          <w:lang w:val="en" w:eastAsia="en-GB"/>
        </w:rPr>
        <w:t>labour</w:t>
      </w:r>
      <w:proofErr w:type="spellEnd"/>
      <w:r w:rsidRPr="00D94404">
        <w:rPr>
          <w:rFonts w:ascii="Arial" w:eastAsia="Times New Roman" w:hAnsi="Arial" w:cs="Arial"/>
          <w:color w:val="000000"/>
          <w:sz w:val="21"/>
          <w:szCs w:val="21"/>
          <w:lang w:val="en" w:eastAsia="en-GB"/>
        </w:rPr>
        <w:t xml:space="preserve"> market freedoms to help attract the right ta</w:t>
      </w:r>
      <w:r w:rsidR="00094F6A">
        <w:rPr>
          <w:rFonts w:ascii="Arial" w:eastAsia="Times New Roman" w:hAnsi="Arial" w:cs="Arial"/>
          <w:color w:val="000000"/>
          <w:sz w:val="21"/>
          <w:szCs w:val="21"/>
          <w:lang w:val="en" w:eastAsia="en-GB"/>
        </w:rPr>
        <w:t>lent for major local employers</w:t>
      </w:r>
      <w:r w:rsidRPr="00D94404">
        <w:rPr>
          <w:rFonts w:ascii="Arial" w:eastAsia="Times New Roman" w:hAnsi="Arial" w:cs="Arial"/>
          <w:color w:val="000000"/>
          <w:sz w:val="21"/>
          <w:szCs w:val="21"/>
          <w:lang w:val="en" w:eastAsia="en-GB"/>
        </w:rPr>
        <w:t>.</w:t>
      </w:r>
      <w:r w:rsidRPr="00D94404">
        <w:rPr>
          <w:rFonts w:ascii="Arial" w:eastAsia="Times New Roman" w:hAnsi="Arial" w:cs="Arial"/>
          <w:color w:val="000000"/>
          <w:sz w:val="21"/>
          <w:szCs w:val="21"/>
          <w:lang w:val="en" w:eastAsia="en-GB"/>
        </w:rPr>
        <w:br/>
      </w:r>
      <w:r w:rsidRPr="00D94404">
        <w:rPr>
          <w:rFonts w:ascii="Arial" w:eastAsia="Times New Roman" w:hAnsi="Arial" w:cs="Arial"/>
          <w:color w:val="000000"/>
          <w:sz w:val="21"/>
          <w:szCs w:val="21"/>
          <w:lang w:val="en" w:eastAsia="en-GB"/>
        </w:rPr>
        <w:br/>
        <w:t>It further suggested 47 strategic authorities, covering the totality of England, are needed to make use of new locally-held powers to boost economic output.</w:t>
      </w:r>
    </w:p>
    <w:p w:rsidR="00094F6A" w:rsidRDefault="00D94404" w:rsidP="00094F6A">
      <w:pPr>
        <w:shd w:val="clear" w:color="auto" w:fill="EAEAEA"/>
        <w:spacing w:before="240" w:after="120" w:line="336" w:lineRule="auto"/>
        <w:rPr>
          <w:rFonts w:ascii="Arial" w:eastAsia="Times New Roman" w:hAnsi="Arial" w:cs="Arial"/>
          <w:color w:val="000000"/>
          <w:sz w:val="21"/>
          <w:szCs w:val="21"/>
          <w:lang w:val="en" w:eastAsia="en-GB"/>
        </w:rPr>
      </w:pPr>
      <w:r w:rsidRPr="00D94404">
        <w:rPr>
          <w:rFonts w:ascii="Arial" w:eastAsia="Times New Roman" w:hAnsi="Arial" w:cs="Arial"/>
          <w:color w:val="000000"/>
          <w:sz w:val="21"/>
          <w:szCs w:val="21"/>
          <w:lang w:val="en" w:eastAsia="en-GB"/>
        </w:rPr>
        <w:t xml:space="preserve">Liam Booth-Smith, chief executive of </w:t>
      </w:r>
      <w:proofErr w:type="spellStart"/>
      <w:r w:rsidRPr="00D94404">
        <w:rPr>
          <w:rFonts w:ascii="Arial" w:eastAsia="Times New Roman" w:hAnsi="Arial" w:cs="Arial"/>
          <w:color w:val="000000"/>
          <w:sz w:val="21"/>
          <w:szCs w:val="21"/>
          <w:lang w:val="en" w:eastAsia="en-GB"/>
        </w:rPr>
        <w:t>Localis</w:t>
      </w:r>
      <w:proofErr w:type="spellEnd"/>
      <w:r w:rsidRPr="00D94404">
        <w:rPr>
          <w:rFonts w:ascii="Arial" w:eastAsia="Times New Roman" w:hAnsi="Arial" w:cs="Arial"/>
          <w:color w:val="000000"/>
          <w:sz w:val="21"/>
          <w:szCs w:val="21"/>
          <w:lang w:val="en" w:eastAsia="en-GB"/>
        </w:rPr>
        <w:t xml:space="preserve">, said some of these areas, including cities such as </w:t>
      </w:r>
      <w:proofErr w:type="spellStart"/>
      <w:r w:rsidRPr="00D94404">
        <w:rPr>
          <w:rFonts w:ascii="Arial" w:eastAsia="Times New Roman" w:hAnsi="Arial" w:cs="Arial"/>
          <w:color w:val="000000"/>
          <w:sz w:val="21"/>
          <w:szCs w:val="21"/>
          <w:lang w:val="en" w:eastAsia="en-GB"/>
        </w:rPr>
        <w:t>Blackpool</w:t>
      </w:r>
      <w:proofErr w:type="spellEnd"/>
      <w:r w:rsidRPr="00D94404">
        <w:rPr>
          <w:rFonts w:ascii="Arial" w:eastAsia="Times New Roman" w:hAnsi="Arial" w:cs="Arial"/>
          <w:color w:val="000000"/>
          <w:sz w:val="21"/>
          <w:szCs w:val="21"/>
          <w:lang w:val="en" w:eastAsia="en-GB"/>
        </w:rPr>
        <w:t xml:space="preserve">, Copeland and Stoke-on-Trent, have never recovered from the economic trauma of the 1980s and make up the ‘heart of </w:t>
      </w:r>
      <w:proofErr w:type="spellStart"/>
      <w:r w:rsidRPr="00D94404">
        <w:rPr>
          <w:rFonts w:ascii="Arial" w:eastAsia="Times New Roman" w:hAnsi="Arial" w:cs="Arial"/>
          <w:color w:val="000000"/>
          <w:sz w:val="21"/>
          <w:szCs w:val="21"/>
          <w:lang w:val="en" w:eastAsia="en-GB"/>
        </w:rPr>
        <w:t>Brexit</w:t>
      </w:r>
      <w:proofErr w:type="spellEnd"/>
      <w:r w:rsidRPr="00D94404">
        <w:rPr>
          <w:rFonts w:ascii="Arial" w:eastAsia="Times New Roman" w:hAnsi="Arial" w:cs="Arial"/>
          <w:color w:val="000000"/>
          <w:sz w:val="21"/>
          <w:szCs w:val="21"/>
          <w:lang w:val="en" w:eastAsia="en-GB"/>
        </w:rPr>
        <w:t xml:space="preserve"> Britain’. </w:t>
      </w:r>
    </w:p>
    <w:p w:rsidR="00D94404" w:rsidRDefault="00D94404" w:rsidP="0071588A">
      <w:pPr>
        <w:shd w:val="clear" w:color="auto" w:fill="EAEAEA"/>
        <w:spacing w:before="240" w:after="120" w:line="336" w:lineRule="auto"/>
        <w:jc w:val="both"/>
        <w:rPr>
          <w:rFonts w:ascii="Arial" w:eastAsia="Times New Roman" w:hAnsi="Arial" w:cs="Arial"/>
          <w:color w:val="000000"/>
          <w:sz w:val="21"/>
          <w:szCs w:val="21"/>
          <w:lang w:val="en" w:eastAsia="en-GB"/>
        </w:rPr>
      </w:pPr>
      <w:r w:rsidRPr="00D94404">
        <w:rPr>
          <w:rFonts w:ascii="Arial" w:eastAsia="Times New Roman" w:hAnsi="Arial" w:cs="Arial"/>
          <w:color w:val="000000"/>
          <w:sz w:val="21"/>
          <w:szCs w:val="21"/>
          <w:lang w:val="en" w:eastAsia="en-GB"/>
        </w:rPr>
        <w:lastRenderedPageBreak/>
        <w:t>‘These, the most ‘stuck’ economies in the country, are of i</w:t>
      </w:r>
      <w:r w:rsidR="00094F6A">
        <w:rPr>
          <w:rFonts w:ascii="Arial" w:eastAsia="Times New Roman" w:hAnsi="Arial" w:cs="Arial"/>
          <w:color w:val="000000"/>
          <w:sz w:val="21"/>
          <w:szCs w:val="21"/>
          <w:lang w:val="en" w:eastAsia="en-GB"/>
        </w:rPr>
        <w:t xml:space="preserve">ncreasing political importance. </w:t>
      </w:r>
      <w:r w:rsidRPr="00D94404">
        <w:rPr>
          <w:rFonts w:ascii="Arial" w:eastAsia="Times New Roman" w:hAnsi="Arial" w:cs="Arial"/>
          <w:color w:val="000000"/>
          <w:sz w:val="21"/>
          <w:szCs w:val="21"/>
          <w:lang w:val="en" w:eastAsia="en-GB"/>
        </w:rPr>
        <w:t xml:space="preserve">Not only are they the beating heart of </w:t>
      </w:r>
      <w:proofErr w:type="spellStart"/>
      <w:r w:rsidRPr="00D94404">
        <w:rPr>
          <w:rFonts w:ascii="Arial" w:eastAsia="Times New Roman" w:hAnsi="Arial" w:cs="Arial"/>
          <w:color w:val="000000"/>
          <w:sz w:val="21"/>
          <w:szCs w:val="21"/>
          <w:lang w:val="en" w:eastAsia="en-GB"/>
        </w:rPr>
        <w:t>Brexit</w:t>
      </w:r>
      <w:proofErr w:type="spellEnd"/>
      <w:r w:rsidRPr="00D94404">
        <w:rPr>
          <w:rFonts w:ascii="Arial" w:eastAsia="Times New Roman" w:hAnsi="Arial" w:cs="Arial"/>
          <w:color w:val="000000"/>
          <w:sz w:val="21"/>
          <w:szCs w:val="21"/>
          <w:lang w:val="en" w:eastAsia="en-GB"/>
        </w:rPr>
        <w:t xml:space="preserve"> Britain, but home to a new wave of battleground parliamentary seats,’ he said. ‘In the aftermath of triggering Article 50, the Government’s industrial strategy has to address a political imperative of how the benefits of growth are fairly shared across the nation to reach these areas.’ </w:t>
      </w:r>
    </w:p>
    <w:p w:rsidR="00D94404" w:rsidRDefault="00D94404" w:rsidP="00D94404">
      <w:pPr>
        <w:shd w:val="clear" w:color="auto" w:fill="EAEAEA"/>
        <w:spacing w:before="240" w:after="120" w:line="336" w:lineRule="auto"/>
        <w:jc w:val="both"/>
        <w:rPr>
          <w:rFonts w:ascii="Arial" w:eastAsia="Times New Roman" w:hAnsi="Arial" w:cs="Arial"/>
          <w:color w:val="000000"/>
          <w:sz w:val="21"/>
          <w:szCs w:val="21"/>
          <w:lang w:val="en" w:eastAsia="en-GB"/>
        </w:rPr>
      </w:pPr>
      <w:r w:rsidRPr="00D94404">
        <w:rPr>
          <w:rFonts w:ascii="Arial" w:eastAsia="Times New Roman" w:hAnsi="Arial" w:cs="Arial"/>
          <w:color w:val="000000"/>
          <w:sz w:val="21"/>
          <w:szCs w:val="21"/>
          <w:lang w:val="en" w:eastAsia="en-GB"/>
        </w:rPr>
        <w:t>Mr Booth-Smith insisted this meant expanding economic policy to focus less on big cities and more on ‘small town England’.</w:t>
      </w:r>
      <w:bookmarkStart w:id="0" w:name="_GoBack"/>
      <w:bookmarkEnd w:id="0"/>
    </w:p>
    <w:sectPr w:rsidR="00D944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F4" w:rsidRDefault="00741BF4" w:rsidP="006F5DBB">
      <w:pPr>
        <w:spacing w:after="0" w:line="240" w:lineRule="auto"/>
      </w:pPr>
      <w:r>
        <w:separator/>
      </w:r>
    </w:p>
  </w:endnote>
  <w:endnote w:type="continuationSeparator" w:id="0">
    <w:p w:rsidR="00741BF4" w:rsidRDefault="00741BF4" w:rsidP="006F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F4" w:rsidRDefault="00741BF4" w:rsidP="006F5DBB">
      <w:pPr>
        <w:spacing w:after="0" w:line="240" w:lineRule="auto"/>
      </w:pPr>
      <w:r>
        <w:separator/>
      </w:r>
    </w:p>
  </w:footnote>
  <w:footnote w:type="continuationSeparator" w:id="0">
    <w:p w:rsidR="00741BF4" w:rsidRDefault="00741BF4" w:rsidP="006F5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F4" w:rsidRPr="006F5DBB" w:rsidRDefault="00741BF4">
    <w:pPr>
      <w:pStyle w:val="Header"/>
      <w:rPr>
        <w:b/>
        <w:sz w:val="32"/>
        <w:szCs w:val="32"/>
      </w:rPr>
    </w:pPr>
    <w:r>
      <w:tab/>
    </w:r>
    <w:r>
      <w:tab/>
    </w:r>
    <w:r w:rsidRPr="006F5DBB">
      <w:rPr>
        <w:b/>
        <w:sz w:val="32"/>
        <w:szCs w:val="32"/>
      </w:rPr>
      <w:t>Appendix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04"/>
    <w:rsid w:val="00052E8E"/>
    <w:rsid w:val="00094F6A"/>
    <w:rsid w:val="00356634"/>
    <w:rsid w:val="00383AB4"/>
    <w:rsid w:val="00614327"/>
    <w:rsid w:val="006F5DBB"/>
    <w:rsid w:val="0071588A"/>
    <w:rsid w:val="00741BF4"/>
    <w:rsid w:val="00D9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DBB"/>
  </w:style>
  <w:style w:type="paragraph" w:styleId="Footer">
    <w:name w:val="footer"/>
    <w:basedOn w:val="Normal"/>
    <w:link w:val="FooterChar"/>
    <w:uiPriority w:val="99"/>
    <w:unhideWhenUsed/>
    <w:rsid w:val="006F5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DBB"/>
  </w:style>
  <w:style w:type="paragraph" w:styleId="NormalWeb">
    <w:name w:val="Normal (Web)"/>
    <w:basedOn w:val="Normal"/>
    <w:uiPriority w:val="99"/>
    <w:unhideWhenUsed/>
    <w:rsid w:val="00094F6A"/>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94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DBB"/>
  </w:style>
  <w:style w:type="paragraph" w:styleId="Footer">
    <w:name w:val="footer"/>
    <w:basedOn w:val="Normal"/>
    <w:link w:val="FooterChar"/>
    <w:uiPriority w:val="99"/>
    <w:unhideWhenUsed/>
    <w:rsid w:val="006F5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DBB"/>
  </w:style>
  <w:style w:type="paragraph" w:styleId="NormalWeb">
    <w:name w:val="Normal (Web)"/>
    <w:basedOn w:val="Normal"/>
    <w:uiPriority w:val="99"/>
    <w:unhideWhenUsed/>
    <w:rsid w:val="00094F6A"/>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94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0165">
      <w:bodyDiv w:val="1"/>
      <w:marLeft w:val="0"/>
      <w:marRight w:val="0"/>
      <w:marTop w:val="0"/>
      <w:marBottom w:val="0"/>
      <w:divBdr>
        <w:top w:val="none" w:sz="0" w:space="0" w:color="auto"/>
        <w:left w:val="none" w:sz="0" w:space="0" w:color="auto"/>
        <w:bottom w:val="none" w:sz="0" w:space="0" w:color="auto"/>
        <w:right w:val="none" w:sz="0" w:space="0" w:color="auto"/>
      </w:divBdr>
    </w:div>
    <w:div w:id="875435679">
      <w:bodyDiv w:val="1"/>
      <w:marLeft w:val="0"/>
      <w:marRight w:val="0"/>
      <w:marTop w:val="0"/>
      <w:marBottom w:val="0"/>
      <w:divBdr>
        <w:top w:val="none" w:sz="0" w:space="0" w:color="auto"/>
        <w:left w:val="none" w:sz="0" w:space="0" w:color="auto"/>
        <w:bottom w:val="none" w:sz="0" w:space="0" w:color="auto"/>
        <w:right w:val="none" w:sz="0" w:space="0" w:color="auto"/>
      </w:divBdr>
      <w:divsChild>
        <w:div w:id="1281257915">
          <w:marLeft w:val="0"/>
          <w:marRight w:val="0"/>
          <w:marTop w:val="0"/>
          <w:marBottom w:val="0"/>
          <w:divBdr>
            <w:top w:val="none" w:sz="0" w:space="0" w:color="auto"/>
            <w:left w:val="none" w:sz="0" w:space="0" w:color="auto"/>
            <w:bottom w:val="none" w:sz="0" w:space="0" w:color="auto"/>
            <w:right w:val="none" w:sz="0" w:space="0" w:color="auto"/>
          </w:divBdr>
          <w:divsChild>
            <w:div w:id="1210873910">
              <w:marLeft w:val="0"/>
              <w:marRight w:val="0"/>
              <w:marTop w:val="0"/>
              <w:marBottom w:val="0"/>
              <w:divBdr>
                <w:top w:val="none" w:sz="0" w:space="0" w:color="auto"/>
                <w:left w:val="none" w:sz="0" w:space="0" w:color="auto"/>
                <w:bottom w:val="none" w:sz="0" w:space="0" w:color="auto"/>
                <w:right w:val="none" w:sz="0" w:space="0" w:color="auto"/>
              </w:divBdr>
              <w:divsChild>
                <w:div w:id="659310759">
                  <w:marLeft w:val="0"/>
                  <w:marRight w:val="0"/>
                  <w:marTop w:val="0"/>
                  <w:marBottom w:val="0"/>
                  <w:divBdr>
                    <w:top w:val="none" w:sz="0" w:space="0" w:color="auto"/>
                    <w:left w:val="none" w:sz="0" w:space="0" w:color="auto"/>
                    <w:bottom w:val="none" w:sz="0" w:space="0" w:color="auto"/>
                    <w:right w:val="none" w:sz="0" w:space="0" w:color="auto"/>
                  </w:divBdr>
                  <w:divsChild>
                    <w:div w:id="1438984423">
                      <w:marLeft w:val="0"/>
                      <w:marRight w:val="0"/>
                      <w:marTop w:val="0"/>
                      <w:marBottom w:val="0"/>
                      <w:divBdr>
                        <w:top w:val="none" w:sz="0" w:space="0" w:color="auto"/>
                        <w:left w:val="none" w:sz="0" w:space="0" w:color="auto"/>
                        <w:bottom w:val="none" w:sz="0" w:space="0" w:color="auto"/>
                        <w:right w:val="none" w:sz="0" w:space="0" w:color="auto"/>
                      </w:divBdr>
                      <w:divsChild>
                        <w:div w:id="1082069012">
                          <w:marLeft w:val="0"/>
                          <w:marRight w:val="0"/>
                          <w:marTop w:val="0"/>
                          <w:marBottom w:val="300"/>
                          <w:divBdr>
                            <w:top w:val="none" w:sz="0" w:space="0" w:color="auto"/>
                            <w:left w:val="none" w:sz="0" w:space="0" w:color="auto"/>
                            <w:bottom w:val="dotted" w:sz="6" w:space="15" w:color="2A2A2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8</cp:revision>
  <cp:lastPrinted>2017-03-31T10:56:00Z</cp:lastPrinted>
  <dcterms:created xsi:type="dcterms:W3CDTF">2017-03-27T10:35:00Z</dcterms:created>
  <dcterms:modified xsi:type="dcterms:W3CDTF">2017-03-31T11:07:00Z</dcterms:modified>
</cp:coreProperties>
</file>