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7" w:rsidRPr="000078C7" w:rsidRDefault="000078C7" w:rsidP="000078C7">
      <w:pPr>
        <w:shd w:val="clear" w:color="auto" w:fill="FFFFFF"/>
        <w:spacing w:after="300" w:line="264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val="en" w:eastAsia="en-GB"/>
        </w:rPr>
      </w:pPr>
      <w:bookmarkStart w:id="0" w:name="_GoBack"/>
      <w:bookmarkEnd w:id="0"/>
      <w:r w:rsidRPr="000078C7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val="en" w:eastAsia="en-GB"/>
        </w:rPr>
        <w:t xml:space="preserve">Southampton City Council leader </w:t>
      </w:r>
      <w:proofErr w:type="spellStart"/>
      <w:r w:rsidRPr="000078C7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val="en" w:eastAsia="en-GB"/>
        </w:rPr>
        <w:t>criticises</w:t>
      </w:r>
      <w:proofErr w:type="spellEnd"/>
      <w:r w:rsidRPr="000078C7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val="en" w:eastAsia="en-GB"/>
        </w:rPr>
        <w:t xml:space="preserve"> Government handling of </w:t>
      </w:r>
      <w:proofErr w:type="spellStart"/>
      <w:r w:rsidRPr="000078C7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val="en" w:eastAsia="en-GB"/>
        </w:rPr>
        <w:t>Solent</w:t>
      </w:r>
      <w:proofErr w:type="spellEnd"/>
      <w:r w:rsidRPr="000078C7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val="en" w:eastAsia="en-GB"/>
        </w:rPr>
        <w:t xml:space="preserve"> devolution deal</w:t>
      </w:r>
    </w:p>
    <w:p w:rsidR="000078C7" w:rsidRPr="000078C7" w:rsidRDefault="000078C7" w:rsidP="000078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4406350" cy="888889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ech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50" cy="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C7" w:rsidRPr="000078C7" w:rsidRDefault="000078C7" w:rsidP="000078C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078C7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A HISTORIC devolution deal for </w:t>
      </w:r>
      <w:proofErr w:type="spellStart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Solent</w:t>
      </w:r>
      <w:proofErr w:type="spellEnd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could be announced by George Osborne in Wednesday's Budget - but one civic chief has labelled the Government's handling of the plans as an "absolute shambles". </w:t>
      </w:r>
    </w:p>
    <w:p w:rsidR="000078C7" w:rsidRPr="000078C7" w:rsidRDefault="001F038E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hyperlink r:id="rId7" w:tgtFrame="_self" w:history="1">
        <w:r w:rsidR="000078C7" w:rsidRPr="000078C7">
          <w:rPr>
            <w:rFonts w:ascii="Helvetica" w:eastAsia="Times New Roman" w:hAnsi="Helvetica" w:cs="Helvetica"/>
            <w:color w:val="337AB7"/>
            <w:sz w:val="21"/>
            <w:szCs w:val="21"/>
            <w:lang w:val="en" w:eastAsia="en-GB"/>
          </w:rPr>
          <w:t>Southampton</w:t>
        </w:r>
      </w:hyperlink>
      <w:r w:rsidR="000078C7"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City Council leader Simon Letts has hit out at the Government for asking councils to put together bids, and then overruling their proposals.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Hampshire's original bid had not contained plans for a directly-elected Boris Johnson-style "mayor" after opposition from some leaders, including county council chief Roy Perry.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Now ministers have decided to negotiate with the leaders of councils in the </w:t>
      </w:r>
      <w:proofErr w:type="spellStart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Solent</w:t>
      </w:r>
      <w:proofErr w:type="spellEnd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instead, who are more open-minded about the </w:t>
      </w:r>
      <w:proofErr w:type="gramStart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role.</w:t>
      </w:r>
      <w:proofErr w:type="gramEnd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It would mean the area covered by the new combined authority, which would have powers over millions in funding for transport and skills, would cover Southampton, Portsmouth, </w:t>
      </w:r>
      <w:hyperlink r:id="rId8" w:tgtFrame="_blank" w:history="1">
        <w:proofErr w:type="spellStart"/>
        <w:r w:rsidRPr="000078C7">
          <w:rPr>
            <w:rFonts w:ascii="Helvetica" w:eastAsia="Times New Roman" w:hAnsi="Helvetica" w:cs="Helvetica"/>
            <w:color w:val="337AB7"/>
            <w:sz w:val="21"/>
            <w:szCs w:val="21"/>
            <w:lang w:val="en" w:eastAsia="en-GB"/>
          </w:rPr>
          <w:t>Fareham</w:t>
        </w:r>
        <w:proofErr w:type="spellEnd"/>
      </w:hyperlink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, </w:t>
      </w:r>
      <w:hyperlink r:id="rId9" w:tgtFrame="_self" w:history="1">
        <w:proofErr w:type="spellStart"/>
        <w:r w:rsidRPr="000078C7">
          <w:rPr>
            <w:rFonts w:ascii="Helvetica" w:eastAsia="Times New Roman" w:hAnsi="Helvetica" w:cs="Helvetica"/>
            <w:color w:val="337AB7"/>
            <w:sz w:val="21"/>
            <w:szCs w:val="21"/>
            <w:lang w:val="en" w:eastAsia="en-GB"/>
          </w:rPr>
          <w:t>Gosport</w:t>
        </w:r>
        <w:proofErr w:type="spellEnd"/>
      </w:hyperlink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, </w:t>
      </w:r>
      <w:proofErr w:type="spellStart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Havant</w:t>
      </w:r>
      <w:proofErr w:type="spellEnd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, </w:t>
      </w:r>
      <w:hyperlink r:id="rId10" w:tgtFrame="_blank" w:history="1">
        <w:proofErr w:type="spellStart"/>
        <w:r w:rsidRPr="000078C7">
          <w:rPr>
            <w:rFonts w:ascii="Helvetica" w:eastAsia="Times New Roman" w:hAnsi="Helvetica" w:cs="Helvetica"/>
            <w:color w:val="337AB7"/>
            <w:sz w:val="21"/>
            <w:szCs w:val="21"/>
            <w:lang w:val="en" w:eastAsia="en-GB"/>
          </w:rPr>
          <w:t>Eastleigh</w:t>
        </w:r>
        <w:proofErr w:type="spellEnd"/>
      </w:hyperlink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, East Hampshire and the Isle of Wight.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Cllr Letts </w:t>
      </w:r>
      <w:proofErr w:type="spellStart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criticised</w:t>
      </w:r>
      <w:proofErr w:type="spellEnd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the Government's handling of the devolution bids, saying: "It's been an absolute shambles.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"First of all we were asked whether we wanted an elected mayor and they wanted our ideas, but then three weeks ago they said we must have a directly-elected mayor.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bookmarkStart w:id="1" w:name="articleContinue"/>
      <w:bookmarkEnd w:id="1"/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"What's the point in asking us for our ideas if they then tell us what it should be?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"At one level we are lucky that it looks like we are getting something when other areas of the country aren't.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"But it's been frustrating, it's poor Government. You're supposed to treat people with respect.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It is still uncertain whether the county council will be involved, with council leader Roy Perry saying it would not be involved within the timeframe set out by the Government.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If announced in the Budget, the new mayor would be in charge of a new combined authority that would sit on top of existing councils and have control over infrastructure, transport, </w:t>
      </w:r>
      <w:hyperlink r:id="rId11" w:tgtFrame="_blank" w:history="1">
        <w:r w:rsidRPr="000078C7">
          <w:rPr>
            <w:rFonts w:ascii="Helvetica" w:eastAsia="Times New Roman" w:hAnsi="Helvetica" w:cs="Helvetica"/>
            <w:color w:val="337AB7"/>
            <w:sz w:val="21"/>
            <w:szCs w:val="21"/>
            <w:lang w:val="en" w:eastAsia="en-GB"/>
          </w:rPr>
          <w:t>business</w:t>
        </w:r>
      </w:hyperlink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support, skills and other areas, which Government currently hands out funding for.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It could also mean councils would have control over business rates raised in their areas, before the move comes into effect elsewhere in the country. </w:t>
      </w:r>
    </w:p>
    <w:p w:rsidR="000078C7" w:rsidRPr="000078C7" w:rsidRDefault="000078C7" w:rsidP="00007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0078C7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Elections for a new "metro mayor" could take place next year. </w:t>
      </w:r>
    </w:p>
    <w:p w:rsidR="000078C7" w:rsidRDefault="000078C7">
      <w:pPr>
        <w:jc w:val="both"/>
      </w:pPr>
      <w:r>
        <w:t>15.03.16</w:t>
      </w:r>
    </w:p>
    <w:sectPr w:rsidR="0000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B78"/>
    <w:multiLevelType w:val="multilevel"/>
    <w:tmpl w:val="3E5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7"/>
    <w:rsid w:val="000078C7"/>
    <w:rsid w:val="001F038E"/>
    <w:rsid w:val="003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9268">
      <w:bodyDiv w:val="1"/>
      <w:marLeft w:val="0"/>
      <w:marRight w:val="0"/>
      <w:marTop w:val="3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8" w:color="E3E3EB"/>
                            <w:right w:val="none" w:sz="0" w:space="0" w:color="auto"/>
                          </w:divBdr>
                          <w:divsChild>
                            <w:div w:id="3671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396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2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echo.co.uk/news/district/fareh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ailyecho.co.uk/search/?search=Southampton&amp;topic_id=70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ailyecho.co.uk/busin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ilyecho.co.uk/news/district/eastlei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echo.co.uk/search/?search=Gosport&amp;topic_id=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Flexman</dc:creator>
  <cp:lastModifiedBy>Joanna Hayward</cp:lastModifiedBy>
  <cp:revision>2</cp:revision>
  <dcterms:created xsi:type="dcterms:W3CDTF">2016-03-15T15:34:00Z</dcterms:created>
  <dcterms:modified xsi:type="dcterms:W3CDTF">2016-03-15T15:34:00Z</dcterms:modified>
</cp:coreProperties>
</file>